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2" w:rsidRPr="00382212" w:rsidRDefault="00382212" w:rsidP="00360491">
      <w:pPr>
        <w:spacing w:after="0"/>
        <w:jc w:val="right"/>
        <w:rPr>
          <w:rFonts w:ascii="Sylfaen" w:hAnsi="Sylfaen"/>
          <w:b/>
          <w:sz w:val="24"/>
          <w:lang w:val="en-US"/>
        </w:rPr>
      </w:pPr>
      <w:r w:rsidRPr="00382212">
        <w:rPr>
          <w:rFonts w:ascii="Sylfaen" w:hAnsi="Sylfaen"/>
          <w:b/>
          <w:sz w:val="24"/>
          <w:lang w:val="en-US"/>
        </w:rPr>
        <w:t>ՀԱՊՀ-ի Վանաձորի մասնաճյուղ</w:t>
      </w:r>
    </w:p>
    <w:p w:rsidR="00360491" w:rsidRPr="00346309" w:rsidRDefault="00180F83" w:rsidP="00360491">
      <w:pPr>
        <w:spacing w:after="0"/>
        <w:jc w:val="right"/>
        <w:rPr>
          <w:rFonts w:ascii="Sylfaen" w:hAnsi="Sylfaen"/>
          <w:b/>
          <w:sz w:val="24"/>
          <w:u w:val="single"/>
          <w:lang w:val="hy-AM"/>
        </w:rPr>
      </w:pPr>
      <w:r>
        <w:rPr>
          <w:lang w:val="en-US"/>
        </w:rPr>
        <w:t xml:space="preserve"> </w:t>
      </w:r>
      <w:r w:rsidR="00360491" w:rsidRPr="00346309">
        <w:rPr>
          <w:rFonts w:ascii="Sylfaen" w:hAnsi="Sylfaen"/>
          <w:b/>
          <w:sz w:val="24"/>
          <w:u w:val="single"/>
          <w:lang w:val="hy-AM"/>
        </w:rPr>
        <w:t>Ամբիոն «Տ և ՃՏ</w:t>
      </w:r>
      <w:r w:rsidR="00360491" w:rsidRPr="00346309">
        <w:rPr>
          <w:rFonts w:ascii="Sylfaen" w:hAnsi="Sylfaen" w:cs="Arial"/>
          <w:b/>
          <w:sz w:val="24"/>
          <w:u w:val="single"/>
          <w:lang w:val="hy-AM"/>
        </w:rPr>
        <w:t>»</w:t>
      </w:r>
    </w:p>
    <w:p w:rsidR="00360491" w:rsidRPr="00382212" w:rsidRDefault="00360491" w:rsidP="00360491">
      <w:pPr>
        <w:spacing w:after="0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382212">
        <w:rPr>
          <w:rFonts w:ascii="Sylfaen" w:hAnsi="Sylfaen"/>
          <w:b/>
          <w:sz w:val="24"/>
          <w:szCs w:val="24"/>
          <w:u w:val="single"/>
          <w:lang w:val="hy-AM"/>
        </w:rPr>
        <w:t xml:space="preserve">Առարկա </w:t>
      </w:r>
      <w:r w:rsidRPr="00236485">
        <w:rPr>
          <w:rFonts w:ascii="Sylfaen" w:hAnsi="Sylfaen"/>
          <w:b/>
          <w:sz w:val="24"/>
          <w:szCs w:val="24"/>
          <w:lang w:val="hy-AM"/>
        </w:rPr>
        <w:t xml:space="preserve">- </w:t>
      </w:r>
      <w:r w:rsidRPr="00236485">
        <w:rPr>
          <w:rFonts w:ascii="Sylfaen" w:hAnsi="Sylfaen" w:cs="Arial"/>
          <w:b/>
          <w:sz w:val="24"/>
          <w:szCs w:val="24"/>
          <w:lang w:val="hy-AM"/>
        </w:rPr>
        <w:t>«</w:t>
      </w:r>
      <w:r w:rsidRPr="00382212">
        <w:rPr>
          <w:rFonts w:ascii="Sylfaen" w:hAnsi="Sylfaen"/>
          <w:b/>
          <w:sz w:val="24"/>
          <w:szCs w:val="24"/>
          <w:lang w:val="hy-AM"/>
        </w:rPr>
        <w:t>Մեքենաշինական արտադրության կազմակերպում -1</w:t>
      </w:r>
      <w:r w:rsidRPr="00382212">
        <w:rPr>
          <w:rFonts w:ascii="Sylfaen" w:hAnsi="Sylfaen" w:cs="Arial"/>
          <w:b/>
          <w:sz w:val="24"/>
          <w:szCs w:val="24"/>
          <w:u w:val="single"/>
          <w:lang w:val="hy-AM"/>
        </w:rPr>
        <w:t>»</w:t>
      </w:r>
      <w:r w:rsidRPr="00382212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</w:p>
    <w:p w:rsidR="00180F83" w:rsidRDefault="00360491" w:rsidP="00382212">
      <w:pPr>
        <w:spacing w:after="0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 w:rsidRPr="00382212">
        <w:rPr>
          <w:rFonts w:ascii="Sylfaen" w:hAnsi="Sylfaen"/>
          <w:b/>
          <w:sz w:val="24"/>
          <w:szCs w:val="24"/>
          <w:u w:val="single"/>
          <w:lang w:val="hy-AM"/>
        </w:rPr>
        <w:t>ՀԱՐՑ</w:t>
      </w:r>
      <w:r w:rsidRPr="00382212">
        <w:rPr>
          <w:rFonts w:ascii="Sylfaen" w:hAnsi="Sylfaen"/>
          <w:b/>
          <w:sz w:val="24"/>
          <w:szCs w:val="24"/>
          <w:u w:val="single"/>
          <w:lang w:val="en-US"/>
        </w:rPr>
        <w:t>ԱՇԱՐ</w:t>
      </w:r>
      <w:r w:rsidRPr="00382212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</w:p>
    <w:p w:rsidR="00382212" w:rsidRPr="00382212" w:rsidRDefault="00382212" w:rsidP="00382212">
      <w:pPr>
        <w:spacing w:after="0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"/>
        <w:gridCol w:w="8494"/>
      </w:tblGrid>
      <w:tr w:rsidR="00180F83" w:rsidRPr="004D10FD" w:rsidTr="004D10FD">
        <w:trPr>
          <w:trHeight w:val="606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Արտադրության կազմակերպում դասընթացի ուսումնասիր</w:t>
            </w: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softHyphen/>
              <w:t xml:space="preserve">ման նպատակն ու խնդիրները, մեթոդոլոդիան և մեթոդիկան </w:t>
            </w:r>
          </w:p>
        </w:tc>
      </w:tr>
      <w:tr w:rsidR="00180F83" w:rsidRPr="00D55722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en-US"/>
              </w:rPr>
              <w:t>Արտադրության պաշարներն ու գործոնները:</w:t>
            </w:r>
          </w:p>
        </w:tc>
      </w:tr>
      <w:tr w:rsidR="00180F83" w:rsidRPr="00D55722" w:rsidTr="004D10FD">
        <w:trPr>
          <w:trHeight w:val="303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en-US"/>
              </w:rPr>
              <w:t>Ատադրության էությունը:</w:t>
            </w:r>
          </w:p>
        </w:tc>
      </w:tr>
      <w:tr w:rsidR="00180F83" w:rsidRPr="004D10FD" w:rsidTr="004D10FD">
        <w:trPr>
          <w:trHeight w:val="303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Ըստ ժամանակի արտադրական գործընթացի կազմակերպման հիմունքները: Արտադրական ցիկլը, դրա վրա ազդող գործոնները: Ցիկլի տևողության կրճատման արդյունավետությունը և ուղիները: 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Շինվածքների խմբաքանակի շարժման ըստ օպերացիոն և ըստ անցումային ձևերը:</w:t>
            </w:r>
          </w:p>
        </w:tc>
      </w:tr>
      <w:tr w:rsidR="00180F83" w:rsidRPr="004D10FD" w:rsidTr="004D10FD">
        <w:trPr>
          <w:trHeight w:val="303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Շինվածքների խմբաքանակի ըստ օպերացիոն շարժման հաջորդական և զուգահեռ ձևերի դեպքում ցիկլի տևողության որոշումը: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Շինվածքների խմբաքանակի ըստ օպերացիոն շարժման զուգահեռ- հաջորդական ձևի դեպքում ցիկլի տևողության որոշումը: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Պարզ արտադրական գործընթացի ցիկլի տևողության վերլուծությունը: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Արտադրության ռիթմիկությունը և դրա որոշման եղանակները:</w:t>
            </w:r>
          </w:p>
        </w:tc>
      </w:tr>
      <w:tr w:rsidR="00180F83" w:rsidRPr="004D10FD" w:rsidTr="004D10FD">
        <w:trPr>
          <w:trHeight w:val="303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Հավաքման գործընթացի կազմակերպումն ըստ ցիկլային գրաֆիկի: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Մեքենաշինական ձեռնարկությունների արտադրական կառուցվածքը և կազմը, այն բնորոշող կարևոր գործոնները:</w:t>
            </w:r>
          </w:p>
        </w:tc>
      </w:tr>
      <w:tr w:rsidR="00180F83" w:rsidRPr="004D10FD" w:rsidTr="004D10FD">
        <w:trPr>
          <w:trHeight w:val="303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Արտադրամասերի մասնագիտացման հիմնական տեսակները` առարկայական, տեխնոլոգիական, ֆունկցիոնալ: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Արտադրության կազմակերպման տեսակները և դրանց բնութագրերը /հատային, սերիական և զանգվածային/:</w:t>
            </w:r>
          </w:p>
        </w:tc>
      </w:tr>
      <w:tr w:rsidR="00180F83" w:rsidRPr="00D55722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en-US"/>
              </w:rPr>
              <w:t>Արտադրության կոնցենտրացիան, դրա ձևերը: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Մասնագիտացումը և կոոպերացիան մեքենաշինական ձեռնարկություններում:</w:t>
            </w:r>
          </w:p>
        </w:tc>
        <w:bookmarkStart w:id="0" w:name="_GoBack"/>
        <w:bookmarkEnd w:id="0"/>
      </w:tr>
      <w:tr w:rsidR="00180F83" w:rsidRPr="00D55722" w:rsidTr="004D10FD">
        <w:trPr>
          <w:trHeight w:val="303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en-US"/>
              </w:rPr>
              <w:t>Արդյունաբերական արտադրության կոմբինացումը: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Արտադրական տեղամասի կազմակերպման ձևի ընտրությունը: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Արտադրական գործընթացի արդյունավետ ընթացքի ապահովման պայմանները: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Հոսքային արտադրության հիմնական ցուցանիշները և դասակարգումը: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Արտադրության տեսակի հիմնավորումը և հոսքային գծի աշխատանքի ռիթմի որոումը:</w:t>
            </w:r>
          </w:p>
        </w:tc>
      </w:tr>
      <w:tr w:rsidR="00180F83" w:rsidRPr="00D55722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en-US"/>
              </w:rPr>
              <w:t>Արտադրական ծրագրի հաշվարկը: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Անընդհատ և ընդհատ հոսքային գծեր: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Մեկ առարկայական ընդհատ հոսքային գծերի պլանավորումը: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Անընդհատ հոսքային գծերի պլանավորումը: Հոսքագծի արտադրական ծրագրի հաշվարկը: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Սարքավորումների անհրաժեշտ քանակի հաշվարկը, հոսքագծի միջին ծանրաբեռնվածության որոշումը: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Կուտակումներ, դրանց տեսակները և հաշվարկումը: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Միջօպերացիոն շրջանառու կուտակումների ֆիզիկական իմաստն ու գրաֆիկի կառուցումը: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Բազմառարկայական ընդհատ հոսքային գծերի օպերատիվ պլանավորումը: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Փոփոխական /հաջորդական-խմբաքանակային/ հոսքային արտադրության կազմակերպումը:</w:t>
            </w:r>
          </w:p>
        </w:tc>
      </w:tr>
      <w:tr w:rsidR="00180F83" w:rsidRPr="004D10FD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D55722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Փոփոխական հոսքային գծի աշխատանքային պլան-գրաֆիկի կառուցումը:</w:t>
            </w:r>
          </w:p>
        </w:tc>
      </w:tr>
      <w:tr w:rsidR="00180F83" w:rsidRPr="00D55722" w:rsidTr="004D10FD">
        <w:trPr>
          <w:trHeight w:val="285"/>
        </w:trPr>
        <w:tc>
          <w:tcPr>
            <w:tcW w:w="999" w:type="dxa"/>
          </w:tcPr>
          <w:p w:rsidR="00180F83" w:rsidRPr="00D55722" w:rsidRDefault="00180F83" w:rsidP="00D55722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180"/>
              <w:jc w:val="center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494" w:type="dxa"/>
          </w:tcPr>
          <w:p w:rsidR="00180F83" w:rsidRPr="00A4087D" w:rsidRDefault="00180F83" w:rsidP="00D55722">
            <w:pPr>
              <w:spacing w:line="276" w:lineRule="auto"/>
              <w:ind w:right="180"/>
              <w:rPr>
                <w:rFonts w:ascii="Sylfaen" w:hAnsi="Sylfaen" w:cs="Sylfaen"/>
                <w:sz w:val="24"/>
                <w:szCs w:val="24"/>
              </w:rPr>
            </w:pP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Խնդիրներ</w:t>
            </w:r>
            <w:r w:rsidR="00A4087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D55722">
              <w:rPr>
                <w:rFonts w:ascii="Sylfaen" w:hAnsi="Sylfaen" w:cs="Sylfaen"/>
                <w:sz w:val="24"/>
                <w:szCs w:val="24"/>
                <w:lang w:val="hy-AM"/>
              </w:rPr>
              <w:t>խնդրագրքի</w:t>
            </w:r>
            <w:r w:rsidRPr="00A4087D">
              <w:rPr>
                <w:rFonts w:ascii="Sylfaen" w:hAnsi="Sylfaen" w:cs="Sylfaen"/>
                <w:sz w:val="24"/>
                <w:szCs w:val="24"/>
                <w:lang w:val="hy-AM"/>
              </w:rPr>
              <w:t>ց</w:t>
            </w:r>
            <w:r w:rsidR="00A4087D" w:rsidRPr="00A4087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՝ </w:t>
            </w:r>
            <w:r w:rsidR="00A4087D" w:rsidRPr="00A4087D">
              <w:rPr>
                <w:szCs w:val="20"/>
                <w:lang w:val="hy-AM"/>
              </w:rPr>
              <w:t xml:space="preserve">Разумов И.М., Глаголева Л.А. и др.- </w:t>
            </w:r>
            <w:r w:rsidR="00A4087D" w:rsidRPr="00D55722">
              <w:rPr>
                <w:szCs w:val="20"/>
              </w:rPr>
              <w:t>Сборник задач по организации и планирожанию машиностроительного производства</w:t>
            </w:r>
            <w:r w:rsidR="00A4087D" w:rsidRPr="00A4087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A4087D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180F83" w:rsidRDefault="00180F83">
      <w:pPr>
        <w:rPr>
          <w:rFonts w:ascii="Sylfaen" w:hAnsi="Sylfaen"/>
          <w:lang w:val="hy-AM"/>
        </w:rPr>
      </w:pPr>
    </w:p>
    <w:p w:rsidR="001304CF" w:rsidRPr="004D10FD" w:rsidRDefault="001304CF" w:rsidP="004D10FD">
      <w:pPr>
        <w:spacing w:line="360" w:lineRule="auto"/>
        <w:ind w:right="180"/>
        <w:jc w:val="both"/>
        <w:rPr>
          <w:rFonts w:ascii="Sylfaen" w:hAnsi="Sylfaen" w:cs="Sylfaen"/>
          <w:sz w:val="24"/>
          <w:szCs w:val="24"/>
        </w:rPr>
      </w:pPr>
      <w:r w:rsidRPr="004D10FD">
        <w:rPr>
          <w:rFonts w:ascii="Sylfaen" w:hAnsi="Sylfaen" w:cs="Sylfaen"/>
          <w:sz w:val="24"/>
          <w:szCs w:val="24"/>
          <w:lang w:val="en-US"/>
        </w:rPr>
        <w:t>Առաջարկվող գրականություն</w:t>
      </w:r>
      <w:r w:rsidRPr="004D10FD">
        <w:rPr>
          <w:rFonts w:ascii="Sylfaen" w:hAnsi="Sylfaen" w:cs="Sylfaen"/>
          <w:sz w:val="24"/>
          <w:szCs w:val="24"/>
        </w:rPr>
        <w:t>.</w:t>
      </w:r>
    </w:p>
    <w:p w:rsidR="001304CF" w:rsidRPr="004D10FD" w:rsidRDefault="001304CF" w:rsidP="004D10FD">
      <w:pPr>
        <w:pStyle w:val="ListParagraph"/>
        <w:numPr>
          <w:ilvl w:val="0"/>
          <w:numId w:val="2"/>
        </w:numPr>
        <w:spacing w:line="360" w:lineRule="auto"/>
        <w:ind w:right="180"/>
        <w:jc w:val="both"/>
        <w:rPr>
          <w:rFonts w:ascii="Sylfaen" w:hAnsi="Sylfaen" w:cs="Sylfaen"/>
          <w:lang w:val="hy-AM"/>
        </w:rPr>
      </w:pPr>
      <w:r w:rsidRPr="004D10FD">
        <w:t xml:space="preserve">Фатхутдинов Р.А. Организация производства: Учебник. _М.: ИНФРА-М, 2007. </w:t>
      </w:r>
    </w:p>
    <w:p w:rsidR="001304CF" w:rsidRPr="004D10FD" w:rsidRDefault="001304CF" w:rsidP="004D10FD">
      <w:pPr>
        <w:pStyle w:val="ListParagraph"/>
        <w:spacing w:line="360" w:lineRule="auto"/>
        <w:ind w:right="180"/>
        <w:jc w:val="both"/>
        <w:rPr>
          <w:lang w:val="en-US"/>
        </w:rPr>
      </w:pPr>
      <w:r w:rsidRPr="004D10FD">
        <w:t>544с</w:t>
      </w:r>
      <w:r w:rsidRPr="004D10FD">
        <w:rPr>
          <w:lang w:val="en-US"/>
        </w:rPr>
        <w:t>.</w:t>
      </w:r>
    </w:p>
    <w:p w:rsidR="001304CF" w:rsidRPr="004D10FD" w:rsidRDefault="001304CF" w:rsidP="004D10FD">
      <w:pPr>
        <w:pStyle w:val="ListParagraph"/>
        <w:numPr>
          <w:ilvl w:val="0"/>
          <w:numId w:val="2"/>
        </w:numPr>
        <w:spacing w:line="360" w:lineRule="auto"/>
        <w:ind w:right="180"/>
        <w:jc w:val="both"/>
        <w:rPr>
          <w:rFonts w:ascii="Sylfaen" w:hAnsi="Sylfaen" w:cs="Sylfaen"/>
        </w:rPr>
      </w:pPr>
      <w:r w:rsidRPr="004D10FD">
        <w:t>Климов А.Н., Оленов Н.Д. и др. “организация и планирование производства на машиностроительном заводе”, Ленинград, “Машиностроение”, 1973г.</w:t>
      </w:r>
    </w:p>
    <w:p w:rsidR="001304CF" w:rsidRPr="004D10FD" w:rsidRDefault="001304CF" w:rsidP="004D10FD">
      <w:pPr>
        <w:pStyle w:val="ListParagraph"/>
        <w:numPr>
          <w:ilvl w:val="0"/>
          <w:numId w:val="2"/>
        </w:numPr>
        <w:spacing w:line="360" w:lineRule="auto"/>
        <w:ind w:right="180"/>
        <w:jc w:val="both"/>
        <w:rPr>
          <w:rFonts w:ascii="Sylfaen" w:hAnsi="Sylfaen" w:cs="Sylfaen"/>
        </w:rPr>
      </w:pPr>
      <w:r w:rsidRPr="004D10FD">
        <w:t>Разумов И.М., Глаголева Л.А. и др.- Сборник задач по организации и планирожанию машиностроительного производства, М. “Машиностроение”, 1976г., 285с.</w:t>
      </w:r>
    </w:p>
    <w:p w:rsidR="001304CF" w:rsidRPr="004D10FD" w:rsidRDefault="001304CF" w:rsidP="004D10FD">
      <w:pPr>
        <w:pStyle w:val="ListParagraph"/>
        <w:numPr>
          <w:ilvl w:val="0"/>
          <w:numId w:val="2"/>
        </w:numPr>
        <w:spacing w:line="360" w:lineRule="auto"/>
        <w:ind w:right="180"/>
        <w:jc w:val="both"/>
        <w:rPr>
          <w:rFonts w:ascii="Sylfaen" w:hAnsi="Sylfaen" w:cs="Sylfaen"/>
        </w:rPr>
      </w:pPr>
      <w:r w:rsidRPr="004D10FD">
        <w:rPr>
          <w:rFonts w:ascii="Sylfaen" w:hAnsi="Sylfaen"/>
          <w:lang w:val="en-US"/>
        </w:rPr>
        <w:t>Լ</w:t>
      </w:r>
      <w:r w:rsidRPr="004D10FD">
        <w:rPr>
          <w:rFonts w:ascii="Sylfaen" w:hAnsi="Sylfaen"/>
        </w:rPr>
        <w:t>.</w:t>
      </w:r>
      <w:r w:rsidRPr="004D10FD">
        <w:rPr>
          <w:rFonts w:ascii="Sylfaen" w:hAnsi="Sylfaen"/>
          <w:lang w:val="en-US"/>
        </w:rPr>
        <w:t>Հ</w:t>
      </w:r>
      <w:r w:rsidRPr="004D10FD">
        <w:rPr>
          <w:rFonts w:ascii="Sylfaen" w:hAnsi="Sylfaen"/>
        </w:rPr>
        <w:t xml:space="preserve">. </w:t>
      </w:r>
      <w:r w:rsidRPr="004D10FD">
        <w:rPr>
          <w:rFonts w:ascii="Sylfaen" w:hAnsi="Sylfaen"/>
          <w:lang w:val="en-US"/>
        </w:rPr>
        <w:t>Աղաջանյան</w:t>
      </w:r>
      <w:r w:rsidRPr="004D10FD">
        <w:rPr>
          <w:rFonts w:ascii="Sylfaen" w:hAnsi="Sylfaen"/>
        </w:rPr>
        <w:t xml:space="preserve">, </w:t>
      </w:r>
      <w:r w:rsidRPr="004D10FD">
        <w:rPr>
          <w:rFonts w:ascii="Sylfaen" w:hAnsi="Sylfaen"/>
          <w:lang w:val="en-US"/>
        </w:rPr>
        <w:t>Արտադրության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կազմակերպում</w:t>
      </w:r>
      <w:r w:rsidRPr="004D10FD">
        <w:rPr>
          <w:rFonts w:ascii="Sylfaen" w:hAnsi="Sylfaen"/>
        </w:rPr>
        <w:t xml:space="preserve">, </w:t>
      </w:r>
      <w:r w:rsidRPr="004D10FD">
        <w:rPr>
          <w:rFonts w:ascii="Sylfaen" w:hAnsi="Sylfaen"/>
          <w:lang w:val="en-US"/>
        </w:rPr>
        <w:t>դասախոսությունների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տեքստ</w:t>
      </w:r>
      <w:r w:rsidRPr="004D10FD">
        <w:rPr>
          <w:rFonts w:ascii="Sylfaen" w:hAnsi="Sylfaen"/>
        </w:rPr>
        <w:t xml:space="preserve">, </w:t>
      </w:r>
      <w:r w:rsidRPr="004D10FD">
        <w:rPr>
          <w:rFonts w:ascii="Sylfaen" w:hAnsi="Sylfaen"/>
          <w:lang w:val="en-US"/>
        </w:rPr>
        <w:t>ՀՊՃՀ</w:t>
      </w:r>
      <w:r w:rsidRPr="004D10FD">
        <w:rPr>
          <w:rFonts w:ascii="Sylfaen" w:hAnsi="Sylfaen"/>
        </w:rPr>
        <w:t>, 1997</w:t>
      </w:r>
      <w:r w:rsidRPr="004D10FD">
        <w:rPr>
          <w:rFonts w:ascii="Sylfaen" w:hAnsi="Sylfaen"/>
          <w:lang w:val="en-US"/>
        </w:rPr>
        <w:t>թ</w:t>
      </w:r>
      <w:r w:rsidRPr="004D10FD">
        <w:rPr>
          <w:rFonts w:ascii="Sylfaen" w:hAnsi="Sylfaen"/>
        </w:rPr>
        <w:t xml:space="preserve">, 100 </w:t>
      </w:r>
      <w:r w:rsidRPr="004D10FD">
        <w:rPr>
          <w:rFonts w:ascii="Sylfaen" w:hAnsi="Sylfaen"/>
          <w:lang w:val="en-US"/>
        </w:rPr>
        <w:t>էջ</w:t>
      </w:r>
      <w:r w:rsidRPr="004D10FD">
        <w:rPr>
          <w:rFonts w:ascii="Sylfaen" w:hAnsi="Sylfaen"/>
        </w:rPr>
        <w:t>:</w:t>
      </w:r>
    </w:p>
    <w:p w:rsidR="001304CF" w:rsidRPr="004D10FD" w:rsidRDefault="001304CF" w:rsidP="004D10FD">
      <w:pPr>
        <w:pStyle w:val="ListParagraph"/>
        <w:numPr>
          <w:ilvl w:val="0"/>
          <w:numId w:val="2"/>
        </w:numPr>
        <w:spacing w:line="360" w:lineRule="auto"/>
        <w:ind w:right="180"/>
        <w:jc w:val="both"/>
        <w:rPr>
          <w:rFonts w:ascii="Sylfaen" w:hAnsi="Sylfaen" w:cs="Sylfaen"/>
        </w:rPr>
      </w:pPr>
      <w:r w:rsidRPr="004D10FD">
        <w:rPr>
          <w:rFonts w:ascii="Sylfaen" w:hAnsi="Sylfaen"/>
          <w:lang w:val="en-US"/>
        </w:rPr>
        <w:t>Կ</w:t>
      </w:r>
      <w:r w:rsidRPr="004D10FD">
        <w:rPr>
          <w:rFonts w:ascii="Sylfaen" w:hAnsi="Sylfaen"/>
        </w:rPr>
        <w:t>.</w:t>
      </w:r>
      <w:r w:rsidRPr="004D10FD">
        <w:rPr>
          <w:rFonts w:ascii="Sylfaen" w:hAnsi="Sylfaen"/>
          <w:lang w:val="en-US"/>
        </w:rPr>
        <w:t>Ս</w:t>
      </w:r>
      <w:r w:rsidRPr="004D10FD">
        <w:rPr>
          <w:rFonts w:ascii="Sylfaen" w:hAnsi="Sylfaen"/>
        </w:rPr>
        <w:t xml:space="preserve">. </w:t>
      </w:r>
      <w:r w:rsidRPr="004D10FD">
        <w:rPr>
          <w:rFonts w:ascii="Sylfaen" w:hAnsi="Sylfaen"/>
          <w:lang w:val="en-US"/>
        </w:rPr>
        <w:t>Մնացականյան</w:t>
      </w:r>
      <w:r w:rsidRPr="004D10FD">
        <w:rPr>
          <w:rFonts w:ascii="Sylfaen" w:hAnsi="Sylfaen"/>
        </w:rPr>
        <w:t>, “</w:t>
      </w:r>
      <w:r w:rsidRPr="004D10FD">
        <w:rPr>
          <w:rFonts w:ascii="Sylfaen" w:hAnsi="Sylfaen"/>
          <w:lang w:val="en-US"/>
        </w:rPr>
        <w:t>Արտադրության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և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աշխատանքի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կազմակերպում</w:t>
      </w:r>
      <w:r w:rsidRPr="004D10FD">
        <w:rPr>
          <w:rFonts w:ascii="Sylfaen" w:hAnsi="Sylfaen"/>
        </w:rPr>
        <w:t xml:space="preserve">”: </w:t>
      </w:r>
      <w:r w:rsidRPr="004D10FD">
        <w:rPr>
          <w:rFonts w:ascii="Sylfaen" w:hAnsi="Sylfaen"/>
          <w:lang w:val="en-US"/>
        </w:rPr>
        <w:t>Կուրսային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և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ավարտական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աշխատանքների</w:t>
      </w:r>
      <w:r w:rsidRPr="004D10FD">
        <w:rPr>
          <w:rFonts w:ascii="Sylfaen" w:hAnsi="Sylfaen"/>
        </w:rPr>
        <w:t xml:space="preserve"> /</w:t>
      </w:r>
      <w:r w:rsidRPr="004D10FD">
        <w:rPr>
          <w:rFonts w:ascii="Sylfaen" w:hAnsi="Sylfaen"/>
          <w:lang w:val="en-US"/>
        </w:rPr>
        <w:t>դիպլոմային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նախագծերի</w:t>
      </w:r>
      <w:r w:rsidRPr="004D10FD">
        <w:rPr>
          <w:rFonts w:ascii="Sylfaen" w:hAnsi="Sylfaen"/>
        </w:rPr>
        <w:t xml:space="preserve">/ </w:t>
      </w:r>
      <w:r w:rsidRPr="004D10FD">
        <w:rPr>
          <w:rFonts w:ascii="Sylfaen" w:hAnsi="Sylfaen"/>
          <w:lang w:val="en-US"/>
        </w:rPr>
        <w:t>տնտեսական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մասի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կատարման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մեթոդական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ձեռնարկ</w:t>
      </w:r>
      <w:r w:rsidRPr="004D10FD">
        <w:rPr>
          <w:rFonts w:ascii="Sylfaen" w:hAnsi="Sylfaen"/>
        </w:rPr>
        <w:t xml:space="preserve">: </w:t>
      </w:r>
      <w:r w:rsidRPr="004D10FD">
        <w:rPr>
          <w:rFonts w:ascii="Sylfaen" w:hAnsi="Sylfaen"/>
          <w:lang w:val="en-US"/>
        </w:rPr>
        <w:t>Հեղինակային</w:t>
      </w:r>
      <w:r w:rsidRPr="004D10FD">
        <w:rPr>
          <w:rFonts w:ascii="Sylfaen" w:hAnsi="Sylfaen"/>
        </w:rPr>
        <w:t xml:space="preserve"> </w:t>
      </w:r>
      <w:r w:rsidRPr="004D10FD">
        <w:rPr>
          <w:rFonts w:ascii="Sylfaen" w:hAnsi="Sylfaen"/>
          <w:lang w:val="en-US"/>
        </w:rPr>
        <w:t>հրատարակություն</w:t>
      </w:r>
      <w:r w:rsidRPr="004D10FD">
        <w:rPr>
          <w:rFonts w:ascii="Sylfaen" w:hAnsi="Sylfaen"/>
        </w:rPr>
        <w:t xml:space="preserve">, 2007-90 </w:t>
      </w:r>
      <w:r w:rsidRPr="004D10FD">
        <w:rPr>
          <w:rFonts w:ascii="Sylfaen" w:hAnsi="Sylfaen"/>
          <w:lang w:val="en-US"/>
        </w:rPr>
        <w:t>էջ</w:t>
      </w:r>
      <w:r w:rsidRPr="004D10FD">
        <w:rPr>
          <w:rFonts w:ascii="Sylfaen" w:hAnsi="Sylfaen"/>
        </w:rPr>
        <w:t>:</w:t>
      </w:r>
    </w:p>
    <w:p w:rsidR="004D10FD" w:rsidRPr="004D10FD" w:rsidRDefault="004D10FD">
      <w:pPr>
        <w:rPr>
          <w:rFonts w:ascii="Sylfaen" w:hAnsi="Sylfaen"/>
        </w:rPr>
      </w:pPr>
    </w:p>
    <w:p w:rsidR="00D55722" w:rsidRPr="00236485" w:rsidRDefault="001604B3">
      <w:pPr>
        <w:rPr>
          <w:rFonts w:ascii="Sylfaen" w:hAnsi="Sylfaen"/>
        </w:rPr>
      </w:pPr>
      <w:r>
        <w:rPr>
          <w:rFonts w:ascii="Sylfaen" w:hAnsi="Sylfae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224155</wp:posOffset>
            </wp:positionV>
            <wp:extent cx="974725" cy="32766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4B3" w:rsidRDefault="001604B3" w:rsidP="001604B3">
      <w:pPr>
        <w:spacing w:line="276" w:lineRule="auto"/>
        <w:ind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ՏևՃՏ ամբիոնի վարիչ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       Ն.Գ. Մելիքսեթյան</w:t>
      </w:r>
    </w:p>
    <w:p w:rsidR="00D55722" w:rsidRPr="000B50E3" w:rsidRDefault="00D55722" w:rsidP="000B50E3">
      <w:pPr>
        <w:rPr>
          <w:rFonts w:ascii="Sylfaen" w:hAnsi="Sylfaen"/>
          <w:lang w:val="hy-AM"/>
        </w:rPr>
      </w:pPr>
    </w:p>
    <w:sectPr w:rsidR="00D55722" w:rsidRPr="000B50E3" w:rsidSect="003F2C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5C" w:rsidRDefault="00A66F5C" w:rsidP="00236485">
      <w:pPr>
        <w:spacing w:after="0" w:line="240" w:lineRule="auto"/>
      </w:pPr>
      <w:r>
        <w:separator/>
      </w:r>
    </w:p>
  </w:endnote>
  <w:endnote w:type="continuationSeparator" w:id="1">
    <w:p w:rsidR="00A66F5C" w:rsidRDefault="00A66F5C" w:rsidP="0023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39135"/>
      <w:docPartObj>
        <w:docPartGallery w:val="Page Numbers (Bottom of Page)"/>
        <w:docPartUnique/>
      </w:docPartObj>
    </w:sdtPr>
    <w:sdtContent>
      <w:p w:rsidR="00236485" w:rsidRDefault="009C17FC">
        <w:pPr>
          <w:pStyle w:val="Footer"/>
          <w:jc w:val="center"/>
        </w:pPr>
        <w:r>
          <w:fldChar w:fldCharType="begin"/>
        </w:r>
        <w:r w:rsidR="00236485">
          <w:instrText>PAGE   \* MERGEFORMAT</w:instrText>
        </w:r>
        <w:r>
          <w:fldChar w:fldCharType="separate"/>
        </w:r>
        <w:r w:rsidR="00BF24F4">
          <w:rPr>
            <w:noProof/>
          </w:rPr>
          <w:t>2</w:t>
        </w:r>
        <w:r>
          <w:fldChar w:fldCharType="end"/>
        </w:r>
      </w:p>
    </w:sdtContent>
  </w:sdt>
  <w:p w:rsidR="00236485" w:rsidRDefault="00236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5C" w:rsidRDefault="00A66F5C" w:rsidP="00236485">
      <w:pPr>
        <w:spacing w:after="0" w:line="240" w:lineRule="auto"/>
      </w:pPr>
      <w:r>
        <w:separator/>
      </w:r>
    </w:p>
  </w:footnote>
  <w:footnote w:type="continuationSeparator" w:id="1">
    <w:p w:rsidR="00A66F5C" w:rsidRDefault="00A66F5C" w:rsidP="0023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A79"/>
    <w:multiLevelType w:val="hybridMultilevel"/>
    <w:tmpl w:val="1D8E31D6"/>
    <w:lvl w:ilvl="0" w:tplc="D2A6C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D31"/>
    <w:multiLevelType w:val="hybridMultilevel"/>
    <w:tmpl w:val="4118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F83"/>
    <w:rsid w:val="00061F0F"/>
    <w:rsid w:val="000B50E3"/>
    <w:rsid w:val="001304CF"/>
    <w:rsid w:val="001604B3"/>
    <w:rsid w:val="0016644A"/>
    <w:rsid w:val="00180F83"/>
    <w:rsid w:val="00236485"/>
    <w:rsid w:val="002F6F3B"/>
    <w:rsid w:val="00360491"/>
    <w:rsid w:val="00382212"/>
    <w:rsid w:val="003D46A2"/>
    <w:rsid w:val="003F2CEA"/>
    <w:rsid w:val="004D10FD"/>
    <w:rsid w:val="00604844"/>
    <w:rsid w:val="009C17FC"/>
    <w:rsid w:val="00A4087D"/>
    <w:rsid w:val="00A66F5C"/>
    <w:rsid w:val="00A90429"/>
    <w:rsid w:val="00BF24F4"/>
    <w:rsid w:val="00C37206"/>
    <w:rsid w:val="00D5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170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A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80F83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85"/>
  </w:style>
  <w:style w:type="paragraph" w:styleId="Footer">
    <w:name w:val="footer"/>
    <w:basedOn w:val="Normal"/>
    <w:link w:val="FooterChar"/>
    <w:uiPriority w:val="99"/>
    <w:unhideWhenUsed/>
    <w:rsid w:val="0023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Kalipse</dc:creator>
  <cp:keywords/>
  <dc:description/>
  <cp:lastModifiedBy>Tnoren</cp:lastModifiedBy>
  <cp:revision>6</cp:revision>
  <dcterms:created xsi:type="dcterms:W3CDTF">2020-07-24T17:12:00Z</dcterms:created>
  <dcterms:modified xsi:type="dcterms:W3CDTF">2020-08-03T11:02:00Z</dcterms:modified>
</cp:coreProperties>
</file>