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0" w:rsidRDefault="0054155F" w:rsidP="008B4D07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8B4D07">
        <w:rPr>
          <w:rFonts w:ascii="Sylfaen" w:hAnsi="Sylfaen"/>
          <w:sz w:val="24"/>
          <w:szCs w:val="24"/>
          <w:lang w:val="en-US"/>
        </w:rPr>
        <w:t>ՀԱՊՀ Վանաձորիմասնաճյուղ «Կիրառականֆիզիկա և ՃարտարագիտականԳրաֆիկա» ամբիոն</w:t>
      </w:r>
    </w:p>
    <w:p w:rsidR="0054155F" w:rsidRDefault="0054155F" w:rsidP="008B4D07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041C60">
        <w:rPr>
          <w:rFonts w:ascii="Sylfaen" w:hAnsi="Sylfaen"/>
          <w:sz w:val="24"/>
          <w:szCs w:val="24"/>
        </w:rPr>
        <w:t>«</w:t>
      </w:r>
      <w:r w:rsidRPr="008B4D07">
        <w:rPr>
          <w:rFonts w:ascii="Sylfaen" w:hAnsi="Sylfaen"/>
          <w:sz w:val="24"/>
          <w:szCs w:val="24"/>
          <w:lang w:val="en-US"/>
        </w:rPr>
        <w:t>Էլեկտրառադիոնյութեր</w:t>
      </w:r>
      <w:r w:rsidRPr="00041C60">
        <w:rPr>
          <w:rFonts w:ascii="Sylfaen" w:hAnsi="Sylfaen"/>
          <w:sz w:val="24"/>
          <w:szCs w:val="24"/>
        </w:rPr>
        <w:t xml:space="preserve">» </w:t>
      </w:r>
      <w:r w:rsidRPr="008B4D07">
        <w:rPr>
          <w:rFonts w:ascii="Sylfaen" w:hAnsi="Sylfaen"/>
          <w:sz w:val="24"/>
          <w:szCs w:val="24"/>
          <w:lang w:val="en-US"/>
        </w:rPr>
        <w:t>առարկայիամփոփիչքննության</w:t>
      </w:r>
    </w:p>
    <w:p w:rsidR="0054155F" w:rsidRPr="00041C60" w:rsidRDefault="0054155F" w:rsidP="008B4D07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8B4D07">
        <w:rPr>
          <w:rFonts w:ascii="Sylfaen" w:hAnsi="Sylfaen"/>
          <w:sz w:val="24"/>
          <w:szCs w:val="24"/>
          <w:lang w:val="en-US"/>
        </w:rPr>
        <w:t>ՀԱՐՑԱՇԱՐ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Հաղորդիչներիտեսակարարդիմադրությունը և տեսակարարհաղորդականությունը: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Մետաղներիջերմահաղորդականությունը: Փորձնականտվյալներ: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Հաղորդիչներիգծայինընդարձակմանջերմաստիճանայինգործակիցը: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Գերհաղորդիչներիբնորոշումը: Փորձնականտվյալներ:</w:t>
      </w:r>
    </w:p>
    <w:p w:rsidR="0054155F" w:rsidRPr="00324BA2" w:rsidRDefault="00BD7D4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</w:t>
      </w:r>
      <w:r w:rsidR="0054155F" w:rsidRPr="00324BA2">
        <w:rPr>
          <w:rFonts w:ascii="Sylfaen" w:hAnsi="Sylfaen"/>
          <w:lang w:val="en-US"/>
        </w:rPr>
        <w:t>ղորդիչներիսեփական և խառնուրդայինէլեկտրահաղորդականությունը:</w:t>
      </w:r>
    </w:p>
    <w:p w:rsidR="0054155F" w:rsidRPr="00324BA2" w:rsidRDefault="00BD7D4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</w:t>
      </w:r>
      <w:r w:rsidR="0054155F" w:rsidRPr="00324BA2">
        <w:rPr>
          <w:rFonts w:ascii="Sylfaen" w:hAnsi="Sylfaen"/>
          <w:lang w:val="en-US"/>
        </w:rPr>
        <w:t>ղորդիչներիհաղորդականությանջերմաստիճանայինկախումը: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Ելքիաշխատանք: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Մետաղ-կիսահաղորդիչկոնտակտը: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Ֆոտոհաղորդականություն: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Հոլլիէֆեկտը: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Կիսահաղորդիչայիննյութեր և նրանցստացմանտեխնոլոգիան:</w:t>
      </w:r>
    </w:p>
    <w:p w:rsidR="00041C60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Կիսահաղորդայինմիացություններ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II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VI</m:t>
            </m:r>
          </m:sup>
        </m:sSup>
      </m:oMath>
      <w:r w:rsidR="00041C60" w:rsidRPr="00324BA2">
        <w:rPr>
          <w:rFonts w:ascii="Sylfaen" w:eastAsiaTheme="minorEastAsia" w:hAnsi="Sylfaen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III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sup>
        </m:sSup>
      </m:oMath>
      <w:r w:rsidR="00041C60" w:rsidRPr="00324BA2">
        <w:rPr>
          <w:rFonts w:ascii="Sylfaen" w:eastAsiaTheme="minorEastAsia" w:hAnsi="Sylfaen"/>
          <w:lang w:val="en-US"/>
        </w:rPr>
        <w:t>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Պինդ, հեղուկ և գազայինդիէլեկտրիկներիբևեռացումը և էլեկտրահաղորդականությունը: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Էլեկտրահաղորդականությանկորուստներ</w:t>
      </w:r>
      <w:r w:rsidR="00524027" w:rsidRPr="00324BA2">
        <w:rPr>
          <w:rFonts w:ascii="Sylfaen" w:hAnsi="Sylfaen"/>
          <w:lang w:val="en-US"/>
        </w:rPr>
        <w:t>ը</w:t>
      </w:r>
      <w:r w:rsidRPr="00324BA2">
        <w:rPr>
          <w:rFonts w:ascii="Sylfaen" w:hAnsi="Sylfaen"/>
          <w:lang w:val="en-US"/>
        </w:rPr>
        <w:t>դիէլեկտրիկներում: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Պինդ, հեղուկ և գազայինդիէլեկտրիկներիծակումը: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Էլեկտրամեկուսիչպոլիմերներ:</w:t>
      </w:r>
    </w:p>
    <w:p w:rsidR="008F12BA" w:rsidRPr="00324BA2" w:rsidRDefault="00324BA2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Սեգնետ</w:t>
      </w:r>
      <w:r w:rsidR="008F12BA" w:rsidRPr="00324BA2">
        <w:rPr>
          <w:rFonts w:ascii="Sylfaen" w:hAnsi="Sylfaen"/>
          <w:lang w:val="en-US"/>
        </w:rPr>
        <w:t xml:space="preserve">ոէլեկտրիկների, </w:t>
      </w:r>
      <w:r w:rsidRPr="00324BA2">
        <w:rPr>
          <w:rFonts w:ascii="Sylfaen" w:hAnsi="Sylfaen"/>
          <w:lang w:val="en-US"/>
        </w:rPr>
        <w:t>պիեզ</w:t>
      </w:r>
      <w:r w:rsidR="008F12BA" w:rsidRPr="00324BA2">
        <w:rPr>
          <w:rFonts w:ascii="Sylfaen" w:hAnsi="Sylfaen"/>
          <w:lang w:val="en-US"/>
        </w:rPr>
        <w:t>ոէլեկտրիկների և պիրոէլեկտրիկներիհիմնականբնորոշումները: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Լազերիաշխատանքիհիմնականսկզբունքը: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Ֆերո-, դիա- և պարա-մագնիսներ: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Հիստերեզիսիօղակ: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Ֆերիտներիբնորոշումը և հատկություններիկախվածությունըհաճախությունից: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Կիսահաղորդ</w:t>
      </w:r>
      <w:r w:rsidR="00BD7D4A" w:rsidRPr="00324BA2">
        <w:rPr>
          <w:rFonts w:ascii="Sylfaen" w:hAnsi="Sylfaen"/>
          <w:lang w:val="en-US"/>
        </w:rPr>
        <w:t>չ</w:t>
      </w:r>
      <w:r w:rsidRPr="00324BA2">
        <w:rPr>
          <w:rFonts w:ascii="Sylfaen" w:hAnsi="Sylfaen"/>
          <w:lang w:val="en-US"/>
        </w:rPr>
        <w:t>այինլազերներ: Փորձնականարդյունքներ:</w:t>
      </w:r>
    </w:p>
    <w:p w:rsidR="0054155F" w:rsidRPr="00324BA2" w:rsidRDefault="008B4D07" w:rsidP="008B4D07">
      <w:pPr>
        <w:spacing w:line="360" w:lineRule="auto"/>
        <w:jc w:val="center"/>
        <w:rPr>
          <w:rFonts w:ascii="Sylfaen" w:hAnsi="Sylfaen"/>
          <w:b/>
          <w:lang w:val="en-US"/>
        </w:rPr>
      </w:pPr>
      <w:r w:rsidRPr="00324BA2">
        <w:rPr>
          <w:rFonts w:ascii="Sylfaen" w:hAnsi="Sylfaen"/>
          <w:b/>
          <w:lang w:val="en-US"/>
        </w:rPr>
        <w:t xml:space="preserve">Գրականություն </w:t>
      </w:r>
    </w:p>
    <w:p w:rsidR="008B4D07" w:rsidRPr="00324BA2" w:rsidRDefault="008B4D07" w:rsidP="008B4D07">
      <w:p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1.    Բ.Մ. Տարեև, Ն.Վ. Կորոտկովա</w:t>
      </w:r>
      <w:proofErr w:type="gramStart"/>
      <w:r w:rsidRPr="00324BA2">
        <w:rPr>
          <w:rFonts w:ascii="Sylfaen" w:hAnsi="Sylfaen"/>
          <w:lang w:val="en-US"/>
        </w:rPr>
        <w:t>,…</w:t>
      </w:r>
      <w:proofErr w:type="gramEnd"/>
      <w:r w:rsidRPr="00324BA2">
        <w:rPr>
          <w:rFonts w:ascii="Sylfaen" w:hAnsi="Sylfaen"/>
          <w:lang w:val="en-US"/>
        </w:rPr>
        <w:t xml:space="preserve"> «Էլեկտրառադիոնյութեր»: 1982թ.</w:t>
      </w:r>
      <w:proofErr w:type="gramStart"/>
      <w:r w:rsidRPr="00324BA2">
        <w:rPr>
          <w:rFonts w:ascii="Sylfaen" w:hAnsi="Sylfaen"/>
          <w:lang w:val="en-US"/>
        </w:rPr>
        <w:t>,Երևան</w:t>
      </w:r>
      <w:proofErr w:type="gramEnd"/>
      <w:r w:rsidRPr="00324BA2">
        <w:rPr>
          <w:rFonts w:ascii="Sylfaen" w:hAnsi="Sylfaen"/>
          <w:lang w:val="en-US"/>
        </w:rPr>
        <w:t>:</w:t>
      </w:r>
    </w:p>
    <w:p w:rsidR="008B4D07" w:rsidRPr="00F91B90" w:rsidRDefault="008B4D07" w:rsidP="00CF2B35">
      <w:p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hy-AM"/>
        </w:rPr>
        <w:t>2. Է. Խ. Մարտիկյան, «Նյութագիտություն, 2011թ.</w:t>
      </w:r>
      <w:r w:rsidR="00F91B90" w:rsidRPr="00F91B90">
        <w:rPr>
          <w:rFonts w:ascii="Sylfaen" w:hAnsi="Sylfaen"/>
          <w:lang w:val="en-US"/>
        </w:rPr>
        <w:t xml:space="preserve">, </w:t>
      </w:r>
      <w:r w:rsidR="00F91B90" w:rsidRPr="00324BA2">
        <w:rPr>
          <w:rFonts w:ascii="Sylfaen" w:hAnsi="Sylfaen"/>
          <w:lang w:val="en-US"/>
        </w:rPr>
        <w:t>Երևան:</w:t>
      </w:r>
      <w:bookmarkStart w:id="0" w:name="_GoBack"/>
      <w:bookmarkEnd w:id="0"/>
    </w:p>
    <w:p w:rsidR="008B4D07" w:rsidRPr="00324BA2" w:rsidRDefault="008B4D07" w:rsidP="008B4D07">
      <w:pPr>
        <w:spacing w:line="360" w:lineRule="auto"/>
        <w:rPr>
          <w:rFonts w:ascii="Sylfaen" w:hAnsi="Sylfaen"/>
          <w:lang w:val="hy-AM"/>
        </w:rPr>
      </w:pPr>
    </w:p>
    <w:sectPr w:rsidR="008B4D07" w:rsidRPr="00324BA2" w:rsidSect="009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22B8"/>
    <w:multiLevelType w:val="hybridMultilevel"/>
    <w:tmpl w:val="8FC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4155F"/>
    <w:rsid w:val="00041C60"/>
    <w:rsid w:val="00167ABB"/>
    <w:rsid w:val="00324BA2"/>
    <w:rsid w:val="003E62D6"/>
    <w:rsid w:val="004811C8"/>
    <w:rsid w:val="004C4BFE"/>
    <w:rsid w:val="004C6841"/>
    <w:rsid w:val="00524027"/>
    <w:rsid w:val="0054155F"/>
    <w:rsid w:val="00721A07"/>
    <w:rsid w:val="00812B08"/>
    <w:rsid w:val="00857A6F"/>
    <w:rsid w:val="008B4D07"/>
    <w:rsid w:val="008F12BA"/>
    <w:rsid w:val="009037BE"/>
    <w:rsid w:val="00931339"/>
    <w:rsid w:val="00B97A8C"/>
    <w:rsid w:val="00BD7D4A"/>
    <w:rsid w:val="00CF2B35"/>
    <w:rsid w:val="00F8243B"/>
    <w:rsid w:val="00F9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1C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1C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Tnoren</cp:lastModifiedBy>
  <cp:revision>8</cp:revision>
  <dcterms:created xsi:type="dcterms:W3CDTF">2020-07-26T16:21:00Z</dcterms:created>
  <dcterms:modified xsi:type="dcterms:W3CDTF">2020-08-03T10:59:00Z</dcterms:modified>
</cp:coreProperties>
</file>